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1D" w:rsidRPr="00C84306" w:rsidRDefault="00171B83" w:rsidP="00C1091D">
      <w:pPr>
        <w:jc w:val="center"/>
        <w:rPr>
          <w:b/>
          <w:sz w:val="28"/>
          <w:szCs w:val="28"/>
          <w:lang w:val="tt-RU"/>
        </w:rPr>
      </w:pPr>
      <w:r w:rsidRPr="00C84306">
        <w:rPr>
          <w:b/>
          <w:color w:val="000000"/>
          <w:sz w:val="28"/>
          <w:szCs w:val="28"/>
          <w:lang w:val="tt-RU"/>
        </w:rPr>
        <w:t xml:space="preserve"> </w:t>
      </w:r>
      <w:r w:rsidR="005330ED" w:rsidRPr="00C84306">
        <w:rPr>
          <w:b/>
          <w:color w:val="000000"/>
          <w:sz w:val="28"/>
          <w:szCs w:val="28"/>
          <w:lang w:val="tt-RU"/>
        </w:rPr>
        <w:t>Татарский язык 7 класс</w:t>
      </w:r>
    </w:p>
    <w:p w:rsidR="00C1091D" w:rsidRPr="00C84306" w:rsidRDefault="00C1091D" w:rsidP="00C1091D">
      <w:pPr>
        <w:shd w:val="clear" w:color="auto" w:fill="FFFFFF"/>
        <w:spacing w:line="276" w:lineRule="auto"/>
        <w:jc w:val="center"/>
        <w:rPr>
          <w:sz w:val="28"/>
          <w:szCs w:val="28"/>
          <w:lang w:val="tt-RU"/>
        </w:rPr>
      </w:pP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3544"/>
        <w:gridCol w:w="1276"/>
        <w:gridCol w:w="1275"/>
        <w:gridCol w:w="2127"/>
      </w:tblGrid>
      <w:tr w:rsidR="00C1091D" w:rsidRPr="00C84306" w:rsidTr="00871FE4">
        <w:trPr>
          <w:trHeight w:val="340"/>
        </w:trPr>
        <w:tc>
          <w:tcPr>
            <w:tcW w:w="850" w:type="dxa"/>
            <w:vMerge w:val="restart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b/>
                <w:sz w:val="28"/>
                <w:szCs w:val="28"/>
                <w:lang w:val="tt-RU"/>
              </w:rPr>
            </w:pPr>
            <w:r w:rsidRPr="00C84306">
              <w:rPr>
                <w:b/>
                <w:sz w:val="28"/>
                <w:szCs w:val="28"/>
                <w:lang w:val="tt-RU"/>
              </w:rPr>
              <w:t>№</w:t>
            </w:r>
          </w:p>
        </w:tc>
        <w:tc>
          <w:tcPr>
            <w:tcW w:w="3544" w:type="dxa"/>
            <w:vMerge w:val="restart"/>
          </w:tcPr>
          <w:p w:rsidR="00C1091D" w:rsidRPr="00C84306" w:rsidRDefault="00613F9B" w:rsidP="00871FE4">
            <w:pPr>
              <w:spacing w:line="276" w:lineRule="auto"/>
              <w:jc w:val="center"/>
              <w:rPr>
                <w:b/>
                <w:sz w:val="28"/>
                <w:szCs w:val="28"/>
                <w:lang w:val="tt-RU"/>
              </w:rPr>
            </w:pPr>
            <w:r w:rsidRPr="00C84306">
              <w:rPr>
                <w:b/>
                <w:sz w:val="28"/>
                <w:szCs w:val="28"/>
                <w:lang w:val="tt-RU"/>
              </w:rPr>
              <w:t>Тема урока</w:t>
            </w:r>
          </w:p>
        </w:tc>
        <w:tc>
          <w:tcPr>
            <w:tcW w:w="2551" w:type="dxa"/>
            <w:gridSpan w:val="2"/>
          </w:tcPr>
          <w:p w:rsidR="00C1091D" w:rsidRPr="00C84306" w:rsidRDefault="00613F9B" w:rsidP="00871FE4">
            <w:pPr>
              <w:spacing w:line="276" w:lineRule="auto"/>
              <w:jc w:val="center"/>
              <w:rPr>
                <w:b/>
                <w:sz w:val="28"/>
                <w:szCs w:val="28"/>
                <w:lang w:val="tt-RU"/>
              </w:rPr>
            </w:pPr>
            <w:r w:rsidRPr="00C84306">
              <w:rPr>
                <w:b/>
                <w:sz w:val="28"/>
                <w:szCs w:val="28"/>
                <w:lang w:val="tt-RU"/>
              </w:rPr>
              <w:t>Дата проведения</w:t>
            </w:r>
          </w:p>
        </w:tc>
        <w:tc>
          <w:tcPr>
            <w:tcW w:w="2127" w:type="dxa"/>
          </w:tcPr>
          <w:p w:rsidR="00C1091D" w:rsidRPr="00C84306" w:rsidRDefault="00613F9B" w:rsidP="00871FE4">
            <w:pPr>
              <w:spacing w:line="276" w:lineRule="auto"/>
              <w:jc w:val="center"/>
              <w:rPr>
                <w:b/>
                <w:sz w:val="28"/>
                <w:szCs w:val="28"/>
                <w:lang w:val="tt-RU"/>
              </w:rPr>
            </w:pPr>
            <w:r w:rsidRPr="00C84306">
              <w:rPr>
                <w:b/>
                <w:sz w:val="28"/>
                <w:szCs w:val="28"/>
                <w:lang w:val="tt-RU"/>
              </w:rPr>
              <w:t>Примечание</w:t>
            </w:r>
          </w:p>
        </w:tc>
      </w:tr>
      <w:tr w:rsidR="00C1091D" w:rsidRPr="00C84306" w:rsidTr="00871FE4">
        <w:trPr>
          <w:trHeight w:val="285"/>
        </w:trPr>
        <w:tc>
          <w:tcPr>
            <w:tcW w:w="850" w:type="dxa"/>
            <w:vMerge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3544" w:type="dxa"/>
            <w:vMerge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6" w:type="dxa"/>
            <w:vAlign w:val="center"/>
          </w:tcPr>
          <w:p w:rsidR="00C1091D" w:rsidRPr="00C84306" w:rsidRDefault="00613F9B" w:rsidP="00871FE4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  <w:lang w:val="tt-RU"/>
              </w:rPr>
            </w:pPr>
            <w:r w:rsidRPr="00C84306">
              <w:rPr>
                <w:b/>
                <w:color w:val="000000"/>
                <w:sz w:val="28"/>
                <w:szCs w:val="28"/>
                <w:lang w:val="tt-RU"/>
              </w:rPr>
              <w:t xml:space="preserve">По </w:t>
            </w:r>
            <w:r w:rsidR="00C1091D" w:rsidRPr="00C84306">
              <w:rPr>
                <w:b/>
                <w:color w:val="000000"/>
                <w:sz w:val="28"/>
                <w:szCs w:val="28"/>
                <w:lang w:val="tt-RU"/>
              </w:rPr>
              <w:t>план</w:t>
            </w:r>
          </w:p>
        </w:tc>
        <w:tc>
          <w:tcPr>
            <w:tcW w:w="1275" w:type="dxa"/>
            <w:vAlign w:val="center"/>
          </w:tcPr>
          <w:p w:rsidR="00C1091D" w:rsidRPr="00C84306" w:rsidRDefault="00C1091D" w:rsidP="00871FE4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  <w:lang w:val="tt-RU"/>
              </w:rPr>
            </w:pPr>
            <w:r w:rsidRPr="00C84306">
              <w:rPr>
                <w:b/>
                <w:color w:val="000000"/>
                <w:sz w:val="28"/>
                <w:szCs w:val="28"/>
                <w:lang w:val="tt-RU"/>
              </w:rPr>
              <w:t>факт</w:t>
            </w:r>
          </w:p>
        </w:tc>
        <w:tc>
          <w:tcPr>
            <w:tcW w:w="2127" w:type="dxa"/>
          </w:tcPr>
          <w:p w:rsidR="00C1091D" w:rsidRPr="00C84306" w:rsidRDefault="00C1091D" w:rsidP="00871FE4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84306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4B67C7" w:rsidRPr="00C84306" w:rsidRDefault="004B67C7" w:rsidP="004B67C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C84306">
              <w:rPr>
                <w:color w:val="000000"/>
                <w:sz w:val="28"/>
                <w:szCs w:val="28"/>
              </w:rPr>
              <w:t>Морфология</w:t>
            </w:r>
            <w:proofErr w:type="gramStart"/>
            <w:r w:rsidRPr="00C84306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C84306">
              <w:rPr>
                <w:color w:val="000000"/>
                <w:sz w:val="28"/>
                <w:szCs w:val="28"/>
              </w:rPr>
              <w:t>овторение</w:t>
            </w:r>
            <w:proofErr w:type="spellEnd"/>
            <w:r w:rsidRPr="00C84306">
              <w:rPr>
                <w:color w:val="000000"/>
                <w:sz w:val="28"/>
                <w:szCs w:val="28"/>
              </w:rPr>
              <w:t xml:space="preserve"> пройденного.</w:t>
            </w:r>
          </w:p>
          <w:p w:rsidR="00C1091D" w:rsidRPr="00C84306" w:rsidRDefault="00C1091D" w:rsidP="0013509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9.09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3544" w:type="dxa"/>
          </w:tcPr>
          <w:p w:rsidR="004B67C7" w:rsidRPr="00C84306" w:rsidRDefault="004B67C7" w:rsidP="004B67C7">
            <w:pPr>
              <w:rPr>
                <w:color w:val="000000"/>
                <w:sz w:val="28"/>
                <w:szCs w:val="28"/>
              </w:rPr>
            </w:pPr>
            <w:r w:rsidRPr="00C84306">
              <w:rPr>
                <w:color w:val="000000"/>
                <w:sz w:val="28"/>
                <w:szCs w:val="28"/>
              </w:rPr>
              <w:t xml:space="preserve">Части речи. Глагол. </w:t>
            </w:r>
          </w:p>
          <w:p w:rsidR="00C1091D" w:rsidRPr="00C84306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eastAsia="tt-RU"/>
              </w:rPr>
            </w:pPr>
          </w:p>
        </w:tc>
        <w:tc>
          <w:tcPr>
            <w:tcW w:w="1276" w:type="dxa"/>
          </w:tcPr>
          <w:p w:rsidR="00C1091D" w:rsidRPr="00C84306" w:rsidRDefault="00F57EBA" w:rsidP="00135093">
            <w:pPr>
              <w:spacing w:line="276" w:lineRule="auto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16.09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t>3</w:t>
            </w:r>
          </w:p>
        </w:tc>
        <w:tc>
          <w:tcPr>
            <w:tcW w:w="3544" w:type="dxa"/>
          </w:tcPr>
          <w:p w:rsidR="00C1091D" w:rsidRPr="00C84306" w:rsidRDefault="004B67C7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C84306">
              <w:rPr>
                <w:color w:val="000000"/>
                <w:sz w:val="28"/>
                <w:szCs w:val="28"/>
              </w:rPr>
              <w:t>Образование глаголов</w:t>
            </w: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23.09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t>4</w:t>
            </w:r>
          </w:p>
        </w:tc>
        <w:tc>
          <w:tcPr>
            <w:tcW w:w="3544" w:type="dxa"/>
          </w:tcPr>
          <w:p w:rsidR="004B67C7" w:rsidRPr="00C84306" w:rsidRDefault="004B67C7" w:rsidP="004B67C7">
            <w:pPr>
              <w:rPr>
                <w:color w:val="000000"/>
                <w:sz w:val="28"/>
                <w:szCs w:val="28"/>
              </w:rPr>
            </w:pPr>
            <w:r w:rsidRPr="00C84306">
              <w:rPr>
                <w:color w:val="000000"/>
                <w:sz w:val="28"/>
                <w:szCs w:val="28"/>
              </w:rPr>
              <w:t xml:space="preserve">Личные и безличные глаголы. </w:t>
            </w:r>
          </w:p>
          <w:p w:rsidR="00C1091D" w:rsidRPr="00C84306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30.09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t>5</w:t>
            </w:r>
          </w:p>
        </w:tc>
        <w:tc>
          <w:tcPr>
            <w:tcW w:w="3544" w:type="dxa"/>
          </w:tcPr>
          <w:p w:rsidR="00C1091D" w:rsidRPr="00C84306" w:rsidRDefault="004B67C7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C84306">
              <w:rPr>
                <w:color w:val="000000"/>
                <w:sz w:val="28"/>
                <w:szCs w:val="28"/>
              </w:rPr>
              <w:t>Причастие</w:t>
            </w: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7.10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t>6</w:t>
            </w:r>
          </w:p>
        </w:tc>
        <w:tc>
          <w:tcPr>
            <w:tcW w:w="3544" w:type="dxa"/>
          </w:tcPr>
          <w:p w:rsidR="004B67C7" w:rsidRPr="00C84306" w:rsidRDefault="004B67C7" w:rsidP="004B67C7">
            <w:pPr>
              <w:rPr>
                <w:color w:val="000000"/>
                <w:sz w:val="28"/>
                <w:szCs w:val="28"/>
              </w:rPr>
            </w:pPr>
            <w:r w:rsidRPr="00C84306">
              <w:rPr>
                <w:color w:val="000000"/>
                <w:sz w:val="28"/>
                <w:szCs w:val="28"/>
              </w:rPr>
              <w:t xml:space="preserve">Причастие в настоящем времени. </w:t>
            </w:r>
          </w:p>
          <w:p w:rsidR="00C1091D" w:rsidRPr="00C84306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14.10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t>7</w:t>
            </w:r>
          </w:p>
        </w:tc>
        <w:tc>
          <w:tcPr>
            <w:tcW w:w="3544" w:type="dxa"/>
          </w:tcPr>
          <w:p w:rsidR="004B67C7" w:rsidRPr="00C84306" w:rsidRDefault="005330ED" w:rsidP="004B67C7">
            <w:pPr>
              <w:rPr>
                <w:color w:val="000000"/>
                <w:sz w:val="28"/>
                <w:szCs w:val="28"/>
              </w:rPr>
            </w:pPr>
            <w:r w:rsidRPr="00C84306">
              <w:rPr>
                <w:color w:val="000000"/>
                <w:sz w:val="28"/>
                <w:szCs w:val="28"/>
              </w:rPr>
              <w:t>Контрольный диктант</w:t>
            </w:r>
            <w:r w:rsidR="004B67C7" w:rsidRPr="00C84306">
              <w:rPr>
                <w:color w:val="000000"/>
                <w:sz w:val="28"/>
                <w:szCs w:val="28"/>
              </w:rPr>
              <w:t xml:space="preserve">. </w:t>
            </w:r>
          </w:p>
          <w:p w:rsidR="00C1091D" w:rsidRPr="00C84306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21.10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t>8</w:t>
            </w:r>
          </w:p>
        </w:tc>
        <w:tc>
          <w:tcPr>
            <w:tcW w:w="3544" w:type="dxa"/>
          </w:tcPr>
          <w:p w:rsidR="00C1091D" w:rsidRPr="00C84306" w:rsidRDefault="005330ED" w:rsidP="005330ED">
            <w:pPr>
              <w:spacing w:line="276" w:lineRule="auto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C84306">
              <w:rPr>
                <w:color w:val="000000"/>
                <w:sz w:val="28"/>
                <w:szCs w:val="28"/>
              </w:rPr>
              <w:t xml:space="preserve"> Причастие в прошедшем времени</w:t>
            </w: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11.11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t>9</w:t>
            </w:r>
          </w:p>
        </w:tc>
        <w:tc>
          <w:tcPr>
            <w:tcW w:w="3544" w:type="dxa"/>
          </w:tcPr>
          <w:p w:rsidR="004B67C7" w:rsidRPr="00C84306" w:rsidRDefault="004B67C7" w:rsidP="004B67C7">
            <w:pPr>
              <w:rPr>
                <w:color w:val="000000"/>
                <w:sz w:val="28"/>
                <w:szCs w:val="28"/>
              </w:rPr>
            </w:pPr>
            <w:r w:rsidRPr="00C84306">
              <w:rPr>
                <w:color w:val="000000"/>
                <w:sz w:val="28"/>
                <w:szCs w:val="28"/>
              </w:rPr>
              <w:t xml:space="preserve">Причастие в будущем времени. </w:t>
            </w:r>
          </w:p>
          <w:p w:rsidR="00C1091D" w:rsidRPr="00C84306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18.11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t>10</w:t>
            </w:r>
          </w:p>
        </w:tc>
        <w:tc>
          <w:tcPr>
            <w:tcW w:w="3544" w:type="dxa"/>
          </w:tcPr>
          <w:p w:rsidR="004B67C7" w:rsidRPr="00C84306" w:rsidRDefault="004B67C7" w:rsidP="004B67C7">
            <w:pPr>
              <w:rPr>
                <w:color w:val="000000"/>
                <w:sz w:val="28"/>
                <w:szCs w:val="28"/>
              </w:rPr>
            </w:pPr>
            <w:r w:rsidRPr="00C84306">
              <w:rPr>
                <w:color w:val="000000"/>
                <w:sz w:val="28"/>
                <w:szCs w:val="28"/>
              </w:rPr>
              <w:t xml:space="preserve">Понятие о деепричастии. Виды деепричастий. </w:t>
            </w:r>
          </w:p>
          <w:p w:rsidR="00C1091D" w:rsidRPr="00C84306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eastAsia="tt-RU"/>
              </w:rPr>
            </w:pP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25.11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t>11</w:t>
            </w:r>
          </w:p>
        </w:tc>
        <w:tc>
          <w:tcPr>
            <w:tcW w:w="3544" w:type="dxa"/>
          </w:tcPr>
          <w:p w:rsidR="00C1091D" w:rsidRPr="00C84306" w:rsidRDefault="004B67C7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C84306">
              <w:rPr>
                <w:color w:val="000000"/>
                <w:sz w:val="28"/>
                <w:szCs w:val="28"/>
              </w:rPr>
              <w:t>Использование деепричастий в речи</w:t>
            </w:r>
            <w:r w:rsidR="00C1091D" w:rsidRPr="00C84306">
              <w:rPr>
                <w:rStyle w:val="58"/>
                <w:color w:val="000000"/>
                <w:sz w:val="28"/>
                <w:szCs w:val="28"/>
                <w:lang w:eastAsia="tt-RU"/>
              </w:rPr>
              <w:t>.</w:t>
            </w: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2.12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t>12</w:t>
            </w:r>
          </w:p>
        </w:tc>
        <w:tc>
          <w:tcPr>
            <w:tcW w:w="3544" w:type="dxa"/>
          </w:tcPr>
          <w:p w:rsidR="004B67C7" w:rsidRPr="00C84306" w:rsidRDefault="004B67C7" w:rsidP="004B67C7">
            <w:pPr>
              <w:rPr>
                <w:color w:val="000000"/>
                <w:sz w:val="28"/>
                <w:szCs w:val="28"/>
              </w:rPr>
            </w:pPr>
            <w:r w:rsidRPr="00C84306">
              <w:rPr>
                <w:color w:val="000000"/>
                <w:sz w:val="28"/>
                <w:szCs w:val="28"/>
              </w:rPr>
              <w:t>Формы</w:t>
            </w:r>
            <w:r w:rsidR="00171B83" w:rsidRPr="00C84306">
              <w:rPr>
                <w:color w:val="000000"/>
                <w:sz w:val="28"/>
                <w:szCs w:val="28"/>
              </w:rPr>
              <w:t xml:space="preserve"> </w:t>
            </w:r>
            <w:r w:rsidRPr="00C84306">
              <w:rPr>
                <w:color w:val="000000"/>
                <w:sz w:val="28"/>
                <w:szCs w:val="28"/>
              </w:rPr>
              <w:t xml:space="preserve">и склонение деепричастий. </w:t>
            </w:r>
          </w:p>
          <w:p w:rsidR="00C1091D" w:rsidRPr="00C84306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9.12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t>13</w:t>
            </w:r>
          </w:p>
        </w:tc>
        <w:tc>
          <w:tcPr>
            <w:tcW w:w="3544" w:type="dxa"/>
          </w:tcPr>
          <w:p w:rsidR="00C1091D" w:rsidRPr="00C84306" w:rsidRDefault="004B67C7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C84306">
              <w:rPr>
                <w:rStyle w:val="58"/>
                <w:color w:val="000000"/>
                <w:sz w:val="28"/>
                <w:szCs w:val="28"/>
                <w:lang w:val="tt-RU" w:eastAsia="tt-RU"/>
              </w:rPr>
              <w:t>Изложение</w:t>
            </w:r>
            <w:r w:rsidR="00C1091D" w:rsidRPr="00C84306">
              <w:rPr>
                <w:rStyle w:val="58"/>
                <w:color w:val="000000"/>
                <w:sz w:val="28"/>
                <w:szCs w:val="28"/>
                <w:lang w:val="tt-RU" w:eastAsia="tt-RU"/>
              </w:rPr>
              <w:t xml:space="preserve">.                                              </w:t>
            </w: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16.12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t>14</w:t>
            </w:r>
          </w:p>
        </w:tc>
        <w:tc>
          <w:tcPr>
            <w:tcW w:w="3544" w:type="dxa"/>
          </w:tcPr>
          <w:p w:rsidR="004B67C7" w:rsidRPr="00C84306" w:rsidRDefault="004B67C7" w:rsidP="004B67C7">
            <w:pPr>
              <w:rPr>
                <w:color w:val="000000"/>
                <w:sz w:val="28"/>
                <w:szCs w:val="28"/>
              </w:rPr>
            </w:pPr>
          </w:p>
          <w:p w:rsidR="00F57EBA" w:rsidRPr="00F57EBA" w:rsidRDefault="00F57EBA" w:rsidP="00F57EB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tt-RU"/>
              </w:rPr>
            </w:pPr>
          </w:p>
          <w:p w:rsidR="00C1091D" w:rsidRPr="00C84306" w:rsidRDefault="00F57EBA" w:rsidP="00F57EBA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F57EBA">
              <w:rPr>
                <w:color w:val="000000"/>
                <w:sz w:val="28"/>
                <w:szCs w:val="28"/>
                <w:lang w:val="tt-RU" w:eastAsia="tt-RU"/>
              </w:rPr>
              <w:t>Контрольный диктант</w:t>
            </w: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23.12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t>15</w:t>
            </w:r>
          </w:p>
        </w:tc>
        <w:tc>
          <w:tcPr>
            <w:tcW w:w="3544" w:type="dxa"/>
          </w:tcPr>
          <w:p w:rsidR="00C1091D" w:rsidRPr="00C84306" w:rsidRDefault="00F57EBA" w:rsidP="00F57EBA">
            <w:pPr>
              <w:rPr>
                <w:rStyle w:val="58"/>
                <w:color w:val="000000"/>
                <w:sz w:val="28"/>
                <w:szCs w:val="28"/>
              </w:rPr>
            </w:pPr>
            <w:r w:rsidRPr="00F57EBA">
              <w:rPr>
                <w:color w:val="000000"/>
                <w:sz w:val="28"/>
                <w:szCs w:val="28"/>
              </w:rPr>
              <w:t>Понят</w:t>
            </w:r>
            <w:r>
              <w:rPr>
                <w:color w:val="000000"/>
                <w:sz w:val="28"/>
                <w:szCs w:val="28"/>
              </w:rPr>
              <w:t>ие о глаголе - существительном.</w:t>
            </w: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13.01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771059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t>16</w:t>
            </w:r>
          </w:p>
        </w:tc>
        <w:tc>
          <w:tcPr>
            <w:tcW w:w="3544" w:type="dxa"/>
          </w:tcPr>
          <w:p w:rsidR="005330ED" w:rsidRPr="00C84306" w:rsidRDefault="005330ED" w:rsidP="005330ED">
            <w:pPr>
              <w:rPr>
                <w:color w:val="000000"/>
                <w:sz w:val="28"/>
                <w:szCs w:val="28"/>
              </w:rPr>
            </w:pPr>
            <w:r w:rsidRPr="00C84306">
              <w:rPr>
                <w:color w:val="000000"/>
                <w:sz w:val="28"/>
                <w:szCs w:val="28"/>
              </w:rPr>
              <w:t xml:space="preserve">Переход глаголов в имена существительные. </w:t>
            </w:r>
          </w:p>
          <w:p w:rsidR="00C1091D" w:rsidRPr="00C84306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eastAsia="tt-RU"/>
              </w:rPr>
            </w:pP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20.01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771059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t>17</w:t>
            </w:r>
          </w:p>
        </w:tc>
        <w:tc>
          <w:tcPr>
            <w:tcW w:w="3544" w:type="dxa"/>
          </w:tcPr>
          <w:p w:rsidR="004B67C7" w:rsidRPr="00C84306" w:rsidRDefault="004B67C7" w:rsidP="004B67C7">
            <w:pPr>
              <w:rPr>
                <w:color w:val="000000"/>
                <w:sz w:val="28"/>
                <w:szCs w:val="28"/>
              </w:rPr>
            </w:pPr>
            <w:r w:rsidRPr="00C84306">
              <w:rPr>
                <w:color w:val="000000"/>
                <w:sz w:val="28"/>
                <w:szCs w:val="28"/>
              </w:rPr>
              <w:t xml:space="preserve">Понятие </w:t>
            </w:r>
            <w:proofErr w:type="gramStart"/>
            <w:r w:rsidRPr="00C84306">
              <w:rPr>
                <w:color w:val="000000"/>
                <w:sz w:val="28"/>
                <w:szCs w:val="28"/>
              </w:rPr>
              <w:t>о</w:t>
            </w:r>
            <w:proofErr w:type="gramEnd"/>
            <w:r w:rsidRPr="00C84306">
              <w:rPr>
                <w:color w:val="000000"/>
                <w:sz w:val="28"/>
                <w:szCs w:val="28"/>
              </w:rPr>
              <w:t xml:space="preserve"> инфинитиве. </w:t>
            </w:r>
          </w:p>
          <w:p w:rsidR="00C1091D" w:rsidRPr="00C84306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27.01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771059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lastRenderedPageBreak/>
              <w:t>18</w:t>
            </w:r>
          </w:p>
        </w:tc>
        <w:tc>
          <w:tcPr>
            <w:tcW w:w="3544" w:type="dxa"/>
          </w:tcPr>
          <w:p w:rsidR="00C1091D" w:rsidRPr="00C84306" w:rsidRDefault="004B67C7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C84306">
              <w:rPr>
                <w:color w:val="000000"/>
                <w:sz w:val="28"/>
                <w:szCs w:val="28"/>
              </w:rPr>
              <w:t>Понятие о вспомогательных глаголах.</w:t>
            </w: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3.02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771059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t>19</w:t>
            </w:r>
          </w:p>
        </w:tc>
        <w:tc>
          <w:tcPr>
            <w:tcW w:w="3544" w:type="dxa"/>
          </w:tcPr>
          <w:p w:rsidR="004B67C7" w:rsidRPr="00C84306" w:rsidRDefault="004B67C7" w:rsidP="004B67C7">
            <w:pPr>
              <w:rPr>
                <w:color w:val="000000"/>
                <w:sz w:val="28"/>
                <w:szCs w:val="28"/>
              </w:rPr>
            </w:pPr>
            <w:r w:rsidRPr="00C84306">
              <w:rPr>
                <w:color w:val="000000"/>
                <w:sz w:val="28"/>
                <w:szCs w:val="28"/>
              </w:rPr>
              <w:t xml:space="preserve">Понятие о самостоятельных глаголах. </w:t>
            </w:r>
          </w:p>
          <w:p w:rsidR="00C1091D" w:rsidRPr="00C84306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10.02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771059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t>20</w:t>
            </w:r>
          </w:p>
        </w:tc>
        <w:tc>
          <w:tcPr>
            <w:tcW w:w="3544" w:type="dxa"/>
          </w:tcPr>
          <w:p w:rsidR="004B67C7" w:rsidRPr="00C84306" w:rsidRDefault="004B67C7" w:rsidP="004B67C7">
            <w:pPr>
              <w:rPr>
                <w:color w:val="000000"/>
                <w:sz w:val="28"/>
                <w:szCs w:val="28"/>
              </w:rPr>
            </w:pPr>
            <w:r w:rsidRPr="00C84306">
              <w:rPr>
                <w:color w:val="000000"/>
                <w:sz w:val="28"/>
                <w:szCs w:val="28"/>
              </w:rPr>
              <w:t xml:space="preserve">Понятие о междометии. </w:t>
            </w:r>
          </w:p>
          <w:p w:rsidR="00C1091D" w:rsidRPr="00C84306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17.02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771059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t>21</w:t>
            </w:r>
          </w:p>
        </w:tc>
        <w:tc>
          <w:tcPr>
            <w:tcW w:w="3544" w:type="dxa"/>
          </w:tcPr>
          <w:p w:rsidR="004B67C7" w:rsidRPr="00C84306" w:rsidRDefault="004B67C7" w:rsidP="004B67C7">
            <w:pPr>
              <w:rPr>
                <w:color w:val="000000"/>
                <w:sz w:val="28"/>
                <w:szCs w:val="28"/>
              </w:rPr>
            </w:pPr>
            <w:r w:rsidRPr="00C84306">
              <w:rPr>
                <w:color w:val="000000"/>
                <w:sz w:val="28"/>
                <w:szCs w:val="28"/>
              </w:rPr>
              <w:t xml:space="preserve">Виды междометий по значению и образованию. </w:t>
            </w:r>
          </w:p>
          <w:p w:rsidR="00C1091D" w:rsidRPr="00C84306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eastAsia="tt-RU"/>
              </w:rPr>
            </w:pP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24.02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771059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t>22</w:t>
            </w:r>
          </w:p>
        </w:tc>
        <w:tc>
          <w:tcPr>
            <w:tcW w:w="3544" w:type="dxa"/>
          </w:tcPr>
          <w:p w:rsidR="00C1091D" w:rsidRPr="00C84306" w:rsidRDefault="00771059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eastAsia="tt-RU"/>
              </w:rPr>
            </w:pPr>
            <w:r w:rsidRPr="00C84306">
              <w:rPr>
                <w:color w:val="000000"/>
                <w:sz w:val="28"/>
                <w:szCs w:val="28"/>
              </w:rPr>
              <w:t>Вспомогательные слова.</w:t>
            </w: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2.03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771059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t>23</w:t>
            </w:r>
          </w:p>
        </w:tc>
        <w:tc>
          <w:tcPr>
            <w:tcW w:w="3544" w:type="dxa"/>
          </w:tcPr>
          <w:p w:rsidR="00C1091D" w:rsidRPr="00C84306" w:rsidRDefault="00E157CA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C84306">
              <w:rPr>
                <w:color w:val="000000"/>
                <w:sz w:val="28"/>
                <w:szCs w:val="28"/>
              </w:rPr>
              <w:t>Понятие о предлоге</w:t>
            </w: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9.03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771059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t>24</w:t>
            </w:r>
          </w:p>
        </w:tc>
        <w:tc>
          <w:tcPr>
            <w:tcW w:w="3544" w:type="dxa"/>
          </w:tcPr>
          <w:p w:rsidR="00E157CA" w:rsidRPr="00C84306" w:rsidRDefault="00E157CA" w:rsidP="00E157CA">
            <w:pPr>
              <w:rPr>
                <w:color w:val="000000"/>
                <w:sz w:val="28"/>
                <w:szCs w:val="28"/>
              </w:rPr>
            </w:pPr>
          </w:p>
          <w:p w:rsidR="00F57EBA" w:rsidRPr="00F57EBA" w:rsidRDefault="00F57EBA" w:rsidP="00F57EBA">
            <w:pPr>
              <w:spacing w:line="276" w:lineRule="auto"/>
              <w:rPr>
                <w:color w:val="000000"/>
                <w:sz w:val="28"/>
                <w:szCs w:val="28"/>
                <w:lang w:eastAsia="tt-RU"/>
              </w:rPr>
            </w:pPr>
            <w:r w:rsidRPr="00F57EBA">
              <w:rPr>
                <w:color w:val="000000"/>
                <w:sz w:val="28"/>
                <w:szCs w:val="28"/>
                <w:lang w:eastAsia="tt-RU"/>
              </w:rPr>
              <w:t>Контрольный диктант</w:t>
            </w:r>
          </w:p>
          <w:p w:rsidR="00C1091D" w:rsidRPr="00C84306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eastAsia="tt-RU"/>
              </w:rPr>
            </w:pP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16.03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E157CA" w:rsidRPr="00C84306" w:rsidTr="00871FE4">
        <w:tc>
          <w:tcPr>
            <w:tcW w:w="850" w:type="dxa"/>
          </w:tcPr>
          <w:p w:rsidR="00E157CA" w:rsidRPr="00C84306" w:rsidRDefault="00E157C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t>25</w:t>
            </w:r>
          </w:p>
        </w:tc>
        <w:tc>
          <w:tcPr>
            <w:tcW w:w="3544" w:type="dxa"/>
          </w:tcPr>
          <w:p w:rsidR="00E157CA" w:rsidRPr="00C84306" w:rsidRDefault="00E157CA" w:rsidP="00E157CA">
            <w:pPr>
              <w:rPr>
                <w:color w:val="000000"/>
                <w:sz w:val="28"/>
                <w:szCs w:val="28"/>
              </w:rPr>
            </w:pPr>
          </w:p>
          <w:p w:rsidR="00E157CA" w:rsidRPr="00C84306" w:rsidRDefault="00F57EBA" w:rsidP="00E157CA">
            <w:pPr>
              <w:rPr>
                <w:color w:val="000000"/>
                <w:sz w:val="28"/>
                <w:szCs w:val="28"/>
              </w:rPr>
            </w:pPr>
            <w:r w:rsidRPr="00F57EBA">
              <w:rPr>
                <w:color w:val="000000"/>
                <w:sz w:val="28"/>
                <w:szCs w:val="28"/>
              </w:rPr>
              <w:t>Использование предлогов и предложных слов в речи</w:t>
            </w:r>
          </w:p>
        </w:tc>
        <w:tc>
          <w:tcPr>
            <w:tcW w:w="1276" w:type="dxa"/>
          </w:tcPr>
          <w:p w:rsidR="00E157CA" w:rsidRPr="00F57EBA" w:rsidRDefault="00F57EBA" w:rsidP="00871FE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6.04</w:t>
            </w:r>
          </w:p>
        </w:tc>
        <w:tc>
          <w:tcPr>
            <w:tcW w:w="1275" w:type="dxa"/>
          </w:tcPr>
          <w:p w:rsidR="00E157CA" w:rsidRPr="00C84306" w:rsidRDefault="00E157C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E157CA" w:rsidRPr="00C84306" w:rsidRDefault="00E157C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E157C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t>26</w:t>
            </w:r>
          </w:p>
        </w:tc>
        <w:tc>
          <w:tcPr>
            <w:tcW w:w="3544" w:type="dxa"/>
          </w:tcPr>
          <w:p w:rsidR="00C1091D" w:rsidRPr="00C84306" w:rsidRDefault="005330ED" w:rsidP="005330ED">
            <w:pPr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C84306">
              <w:rPr>
                <w:sz w:val="28"/>
                <w:szCs w:val="28"/>
              </w:rPr>
              <w:t>Понятие о союзе</w:t>
            </w: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13.04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E157C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t>27</w:t>
            </w:r>
          </w:p>
        </w:tc>
        <w:tc>
          <w:tcPr>
            <w:tcW w:w="3544" w:type="dxa"/>
          </w:tcPr>
          <w:p w:rsidR="00E157CA" w:rsidRPr="00C84306" w:rsidRDefault="00E157CA" w:rsidP="00E157C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C84306">
              <w:rPr>
                <w:color w:val="000000"/>
                <w:sz w:val="28"/>
                <w:szCs w:val="28"/>
              </w:rPr>
              <w:t>Р.р</w:t>
            </w:r>
            <w:proofErr w:type="spellEnd"/>
            <w:r w:rsidRPr="00C84306">
              <w:rPr>
                <w:color w:val="000000"/>
                <w:sz w:val="28"/>
                <w:szCs w:val="28"/>
              </w:rPr>
              <w:t xml:space="preserve">. Сочинение по картине. Шамиль </w:t>
            </w:r>
            <w:proofErr w:type="spellStart"/>
            <w:r w:rsidRPr="00C84306">
              <w:rPr>
                <w:color w:val="000000"/>
                <w:sz w:val="28"/>
                <w:szCs w:val="28"/>
              </w:rPr>
              <w:t>Якупов</w:t>
            </w:r>
            <w:proofErr w:type="spellEnd"/>
            <w:r w:rsidRPr="00C84306">
              <w:rPr>
                <w:color w:val="000000"/>
                <w:sz w:val="28"/>
                <w:szCs w:val="28"/>
              </w:rPr>
              <w:t xml:space="preserve"> "Лесная сказка". </w:t>
            </w:r>
          </w:p>
          <w:p w:rsidR="00C1091D" w:rsidRPr="00C84306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20.04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E157C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t>28</w:t>
            </w:r>
          </w:p>
        </w:tc>
        <w:tc>
          <w:tcPr>
            <w:tcW w:w="3544" w:type="dxa"/>
          </w:tcPr>
          <w:p w:rsidR="00E157CA" w:rsidRPr="00C84306" w:rsidRDefault="00E157CA" w:rsidP="00E157CA">
            <w:pPr>
              <w:rPr>
                <w:color w:val="000000"/>
                <w:sz w:val="28"/>
                <w:szCs w:val="28"/>
              </w:rPr>
            </w:pPr>
            <w:r w:rsidRPr="00C84306">
              <w:rPr>
                <w:color w:val="000000"/>
                <w:sz w:val="28"/>
                <w:szCs w:val="28"/>
              </w:rPr>
              <w:t>Понятие о частице.</w:t>
            </w:r>
          </w:p>
          <w:p w:rsidR="00C1091D" w:rsidRPr="00C84306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27.04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E157C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t>29</w:t>
            </w:r>
          </w:p>
        </w:tc>
        <w:tc>
          <w:tcPr>
            <w:tcW w:w="3544" w:type="dxa"/>
          </w:tcPr>
          <w:p w:rsidR="00E157CA" w:rsidRPr="00C84306" w:rsidRDefault="00E157CA" w:rsidP="00E157CA">
            <w:pPr>
              <w:rPr>
                <w:color w:val="000000"/>
                <w:sz w:val="28"/>
                <w:szCs w:val="28"/>
              </w:rPr>
            </w:pPr>
            <w:r w:rsidRPr="00C84306">
              <w:rPr>
                <w:color w:val="000000"/>
                <w:sz w:val="28"/>
                <w:szCs w:val="28"/>
              </w:rPr>
              <w:t xml:space="preserve">Понятие о звукоподражании. </w:t>
            </w:r>
          </w:p>
          <w:p w:rsidR="00C1091D" w:rsidRPr="00C84306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4.05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E157C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sz w:val="28"/>
                <w:szCs w:val="28"/>
                <w:lang w:val="tt-RU"/>
              </w:rPr>
              <w:t>30</w:t>
            </w:r>
          </w:p>
        </w:tc>
        <w:tc>
          <w:tcPr>
            <w:tcW w:w="3544" w:type="dxa"/>
          </w:tcPr>
          <w:p w:rsidR="00E157CA" w:rsidRPr="00C84306" w:rsidRDefault="00E157CA" w:rsidP="00E157CA">
            <w:pPr>
              <w:rPr>
                <w:color w:val="000000"/>
                <w:sz w:val="28"/>
                <w:szCs w:val="28"/>
              </w:rPr>
            </w:pPr>
            <w:r w:rsidRPr="00C84306">
              <w:rPr>
                <w:color w:val="000000"/>
                <w:sz w:val="28"/>
                <w:szCs w:val="28"/>
              </w:rPr>
              <w:t>Понятие о модальных словах.</w:t>
            </w:r>
          </w:p>
          <w:p w:rsidR="00C1091D" w:rsidRPr="00C84306" w:rsidRDefault="00C1091D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11.05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E157C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C84306">
              <w:rPr>
                <w:rStyle w:val="58"/>
                <w:color w:val="000000"/>
                <w:sz w:val="28"/>
                <w:szCs w:val="28"/>
                <w:lang w:eastAsia="tt-RU"/>
              </w:rPr>
              <w:t>31</w:t>
            </w:r>
          </w:p>
        </w:tc>
        <w:tc>
          <w:tcPr>
            <w:tcW w:w="3544" w:type="dxa"/>
          </w:tcPr>
          <w:p w:rsidR="00C1091D" w:rsidRPr="00C84306" w:rsidRDefault="00E157CA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C84306">
              <w:rPr>
                <w:rStyle w:val="58"/>
                <w:color w:val="000000"/>
                <w:sz w:val="28"/>
                <w:szCs w:val="28"/>
                <w:lang w:val="tt-RU" w:eastAsia="tt-RU"/>
              </w:rPr>
              <w:t>Морфологический разбор частей речи</w:t>
            </w: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18.05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C84306" w:rsidTr="00871FE4">
        <w:tc>
          <w:tcPr>
            <w:tcW w:w="850" w:type="dxa"/>
          </w:tcPr>
          <w:p w:rsidR="00C1091D" w:rsidRPr="00C84306" w:rsidRDefault="00E157CA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/>
              </w:rPr>
            </w:pPr>
            <w:r w:rsidRPr="00C84306">
              <w:rPr>
                <w:rStyle w:val="58"/>
                <w:color w:val="000000"/>
                <w:sz w:val="28"/>
                <w:szCs w:val="28"/>
                <w:lang w:val="tt-RU"/>
              </w:rPr>
              <w:t>32</w:t>
            </w:r>
          </w:p>
        </w:tc>
        <w:tc>
          <w:tcPr>
            <w:tcW w:w="3544" w:type="dxa"/>
          </w:tcPr>
          <w:p w:rsidR="00F57EBA" w:rsidRDefault="00E157CA" w:rsidP="00E157CA">
            <w:pPr>
              <w:tabs>
                <w:tab w:val="left" w:pos="690"/>
              </w:tabs>
              <w:spacing w:line="276" w:lineRule="auto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C84306">
              <w:rPr>
                <w:rStyle w:val="58"/>
                <w:color w:val="000000"/>
                <w:sz w:val="28"/>
                <w:szCs w:val="28"/>
                <w:lang w:val="tt-RU" w:eastAsia="tt-RU"/>
              </w:rPr>
              <w:t>Контрольный диктант</w:t>
            </w:r>
            <w:r w:rsidR="00F57EBA">
              <w:rPr>
                <w:rStyle w:val="58"/>
                <w:color w:val="000000"/>
                <w:sz w:val="28"/>
                <w:szCs w:val="28"/>
                <w:lang w:val="tt-RU" w:eastAsia="tt-RU"/>
              </w:rPr>
              <w:t>.</w:t>
            </w:r>
          </w:p>
          <w:p w:rsidR="00C1091D" w:rsidRPr="00C84306" w:rsidRDefault="00F57EBA" w:rsidP="00E157CA">
            <w:pPr>
              <w:tabs>
                <w:tab w:val="left" w:pos="690"/>
              </w:tabs>
              <w:spacing w:line="276" w:lineRule="auto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>
              <w:rPr>
                <w:rStyle w:val="58"/>
                <w:color w:val="000000"/>
                <w:sz w:val="28"/>
                <w:szCs w:val="28"/>
                <w:lang w:val="tt-RU" w:eastAsia="tt-RU"/>
              </w:rPr>
              <w:t>Повторение</w:t>
            </w:r>
            <w:r w:rsidR="00E157CA" w:rsidRPr="00C84306">
              <w:rPr>
                <w:rStyle w:val="58"/>
                <w:color w:val="000000"/>
                <w:sz w:val="28"/>
                <w:szCs w:val="28"/>
                <w:lang w:val="tt-RU" w:eastAsia="tt-RU"/>
              </w:rPr>
              <w:t xml:space="preserve"> </w:t>
            </w:r>
          </w:p>
        </w:tc>
        <w:tc>
          <w:tcPr>
            <w:tcW w:w="1276" w:type="dxa"/>
          </w:tcPr>
          <w:p w:rsidR="00C1091D" w:rsidRPr="00C84306" w:rsidRDefault="00F57EB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25.05</w:t>
            </w:r>
          </w:p>
        </w:tc>
        <w:tc>
          <w:tcPr>
            <w:tcW w:w="1275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C84306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1091D" w:rsidRDefault="00C1091D" w:rsidP="00C1091D">
      <w:pPr>
        <w:shd w:val="clear" w:color="auto" w:fill="FFFFFF"/>
        <w:spacing w:line="276" w:lineRule="auto"/>
        <w:jc w:val="center"/>
        <w:rPr>
          <w:sz w:val="28"/>
          <w:szCs w:val="28"/>
          <w:lang w:val="tt-RU"/>
        </w:rPr>
      </w:pPr>
    </w:p>
    <w:p w:rsidR="0092789A" w:rsidRPr="0092789A" w:rsidRDefault="0092789A" w:rsidP="00C1091D">
      <w:pPr>
        <w:shd w:val="clear" w:color="auto" w:fill="FFFFFF"/>
        <w:spacing w:line="276" w:lineRule="auto"/>
        <w:jc w:val="center"/>
        <w:rPr>
          <w:sz w:val="28"/>
          <w:szCs w:val="28"/>
          <w:lang w:val="tt-RU"/>
        </w:rPr>
      </w:pPr>
      <w:bookmarkStart w:id="0" w:name="_GoBack"/>
      <w:bookmarkEnd w:id="0"/>
    </w:p>
    <w:p w:rsidR="00C1091D" w:rsidRPr="00C84306" w:rsidRDefault="00C1091D" w:rsidP="00C1091D">
      <w:pPr>
        <w:shd w:val="clear" w:color="auto" w:fill="FFFFFF"/>
        <w:spacing w:line="276" w:lineRule="auto"/>
        <w:jc w:val="center"/>
        <w:rPr>
          <w:sz w:val="28"/>
          <w:szCs w:val="28"/>
          <w:lang w:val="tt-RU"/>
        </w:rPr>
      </w:pPr>
    </w:p>
    <w:p w:rsidR="00C1091D" w:rsidRPr="00C84306" w:rsidRDefault="00C1091D" w:rsidP="00C1091D">
      <w:pPr>
        <w:pStyle w:val="21"/>
        <w:shd w:val="clear" w:color="auto" w:fill="auto"/>
        <w:spacing w:line="276" w:lineRule="auto"/>
        <w:jc w:val="left"/>
        <w:rPr>
          <w:sz w:val="28"/>
          <w:szCs w:val="28"/>
          <w:lang w:val="tt-RU"/>
        </w:rPr>
      </w:pPr>
    </w:p>
    <w:p w:rsidR="006C7F08" w:rsidRPr="00C84306" w:rsidRDefault="006C7F08" w:rsidP="00C1091D">
      <w:pPr>
        <w:pStyle w:val="21"/>
        <w:shd w:val="clear" w:color="auto" w:fill="auto"/>
        <w:spacing w:line="276" w:lineRule="auto"/>
        <w:jc w:val="left"/>
        <w:rPr>
          <w:sz w:val="28"/>
          <w:szCs w:val="28"/>
          <w:lang w:val="tt-RU"/>
        </w:rPr>
      </w:pPr>
    </w:p>
    <w:p w:rsidR="006C7F08" w:rsidRPr="00C84306" w:rsidRDefault="006C7F08" w:rsidP="00C1091D">
      <w:pPr>
        <w:pStyle w:val="21"/>
        <w:shd w:val="clear" w:color="auto" w:fill="auto"/>
        <w:spacing w:line="276" w:lineRule="auto"/>
        <w:jc w:val="left"/>
        <w:rPr>
          <w:sz w:val="28"/>
          <w:szCs w:val="28"/>
          <w:lang w:val="tt-RU"/>
        </w:rPr>
      </w:pPr>
    </w:p>
    <w:p w:rsidR="006C7F08" w:rsidRPr="00C84306" w:rsidRDefault="006C7F08" w:rsidP="00C1091D">
      <w:pPr>
        <w:pStyle w:val="21"/>
        <w:shd w:val="clear" w:color="auto" w:fill="auto"/>
        <w:spacing w:line="276" w:lineRule="auto"/>
        <w:jc w:val="left"/>
        <w:rPr>
          <w:sz w:val="28"/>
          <w:szCs w:val="28"/>
          <w:lang w:val="tt-RU"/>
        </w:rPr>
      </w:pPr>
    </w:p>
    <w:p w:rsidR="006C7F08" w:rsidRPr="00C84306" w:rsidRDefault="006C7F08" w:rsidP="006C7F08">
      <w:pPr>
        <w:pStyle w:val="a5"/>
        <w:rPr>
          <w:rFonts w:ascii="Times New Roman" w:hAnsi="Times New Roman"/>
          <w:b/>
          <w:sz w:val="28"/>
          <w:szCs w:val="28"/>
        </w:rPr>
      </w:pPr>
      <w:r w:rsidRPr="00C84306">
        <w:rPr>
          <w:rFonts w:ascii="Times New Roman" w:hAnsi="Times New Roman"/>
          <w:b/>
          <w:sz w:val="28"/>
          <w:szCs w:val="28"/>
        </w:rPr>
        <w:lastRenderedPageBreak/>
        <w:t>УЧЕБНО – МЕТОДИЧЕСКОЕ И МАТЕРИАЛЬНО – ТЕХНИЧЕСКОЕ ОБЕСПЕЧЕНИЕ.</w:t>
      </w:r>
    </w:p>
    <w:p w:rsidR="006C7F08" w:rsidRPr="00C84306" w:rsidRDefault="006C7F08" w:rsidP="006C7F08">
      <w:pPr>
        <w:pStyle w:val="a5"/>
        <w:rPr>
          <w:rFonts w:ascii="Times New Roman" w:hAnsi="Times New Roman"/>
          <w:b/>
          <w:sz w:val="28"/>
          <w:szCs w:val="28"/>
        </w:rPr>
      </w:pPr>
    </w:p>
    <w:p w:rsidR="006C7F08" w:rsidRPr="00C84306" w:rsidRDefault="00C84306" w:rsidP="006C7F0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84306">
        <w:rPr>
          <w:rFonts w:ascii="Times New Roman" w:hAnsi="Times New Roman"/>
          <w:sz w:val="28"/>
          <w:szCs w:val="28"/>
        </w:rPr>
        <w:t>Программы по татарскому языку татарской литературе  для средней общеобразовательной школы для 5 -11 классов. Казань. Издательство «</w:t>
      </w:r>
      <w:proofErr w:type="spellStart"/>
      <w:r w:rsidRPr="00C84306">
        <w:rPr>
          <w:rFonts w:ascii="Times New Roman" w:hAnsi="Times New Roman"/>
          <w:sz w:val="28"/>
          <w:szCs w:val="28"/>
        </w:rPr>
        <w:t>Магариф</w:t>
      </w:r>
      <w:proofErr w:type="spellEnd"/>
      <w:r w:rsidRPr="00C84306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C84306">
        <w:rPr>
          <w:rFonts w:ascii="Times New Roman" w:hAnsi="Times New Roman"/>
          <w:sz w:val="28"/>
          <w:szCs w:val="28"/>
        </w:rPr>
        <w:t>Вакыт</w:t>
      </w:r>
      <w:proofErr w:type="spellEnd"/>
      <w:r w:rsidRPr="00C84306">
        <w:rPr>
          <w:rFonts w:ascii="Times New Roman" w:hAnsi="Times New Roman"/>
          <w:sz w:val="28"/>
          <w:szCs w:val="28"/>
        </w:rPr>
        <w:t>».</w:t>
      </w:r>
    </w:p>
    <w:p w:rsidR="006C7F08" w:rsidRPr="00C84306" w:rsidRDefault="006C7F08" w:rsidP="006C7F0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84306">
        <w:rPr>
          <w:rFonts w:ascii="Times New Roman" w:hAnsi="Times New Roman"/>
          <w:sz w:val="28"/>
          <w:szCs w:val="28"/>
        </w:rPr>
        <w:t xml:space="preserve">Учебник «Татар теле» </w:t>
      </w:r>
      <w:proofErr w:type="spellStart"/>
      <w:r w:rsidRPr="00C84306">
        <w:rPr>
          <w:rFonts w:ascii="Times New Roman" w:hAnsi="Times New Roman"/>
          <w:sz w:val="28"/>
          <w:szCs w:val="28"/>
        </w:rPr>
        <w:t>Р.К.Сагдиева</w:t>
      </w:r>
      <w:proofErr w:type="spellEnd"/>
      <w:r w:rsidRPr="00C843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84306">
        <w:rPr>
          <w:rFonts w:ascii="Times New Roman" w:hAnsi="Times New Roman"/>
          <w:sz w:val="28"/>
          <w:szCs w:val="28"/>
        </w:rPr>
        <w:t>Г.Ф.Харисова</w:t>
      </w:r>
      <w:proofErr w:type="spellEnd"/>
      <w:r w:rsidRPr="00C843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84306">
        <w:rPr>
          <w:rFonts w:ascii="Times New Roman" w:hAnsi="Times New Roman"/>
          <w:sz w:val="28"/>
          <w:szCs w:val="28"/>
        </w:rPr>
        <w:t>Л.К.Сабиржанова</w:t>
      </w:r>
      <w:proofErr w:type="gramStart"/>
      <w:r w:rsidRPr="00C84306">
        <w:rPr>
          <w:rFonts w:ascii="Times New Roman" w:hAnsi="Times New Roman"/>
          <w:sz w:val="28"/>
          <w:szCs w:val="28"/>
        </w:rPr>
        <w:t>,М</w:t>
      </w:r>
      <w:proofErr w:type="gramEnd"/>
      <w:r w:rsidRPr="00C84306">
        <w:rPr>
          <w:rFonts w:ascii="Times New Roman" w:hAnsi="Times New Roman"/>
          <w:sz w:val="28"/>
          <w:szCs w:val="28"/>
        </w:rPr>
        <w:t>.А.Нуриева</w:t>
      </w:r>
      <w:proofErr w:type="spellEnd"/>
      <w:r w:rsidRPr="00C84306">
        <w:rPr>
          <w:rFonts w:ascii="Times New Roman" w:hAnsi="Times New Roman"/>
          <w:sz w:val="28"/>
          <w:szCs w:val="28"/>
        </w:rPr>
        <w:t xml:space="preserve">  7 класс.</w:t>
      </w:r>
    </w:p>
    <w:p w:rsidR="006C7F08" w:rsidRPr="00C84306" w:rsidRDefault="006C7F08" w:rsidP="006C7F0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84306">
        <w:rPr>
          <w:rFonts w:ascii="Times New Roman" w:hAnsi="Times New Roman"/>
          <w:sz w:val="28"/>
          <w:szCs w:val="28"/>
        </w:rPr>
        <w:t>Учебник «</w:t>
      </w:r>
      <w:r w:rsidRPr="00C84306">
        <w:rPr>
          <w:rFonts w:ascii="Times New Roman" w:hAnsi="Times New Roman"/>
          <w:sz w:val="28"/>
          <w:szCs w:val="28"/>
          <w:lang w:val="tt-RU"/>
        </w:rPr>
        <w:t xml:space="preserve">Әдәбият” </w:t>
      </w:r>
      <w:r w:rsidRPr="00C84306">
        <w:rPr>
          <w:rFonts w:ascii="Times New Roman" w:hAnsi="Times New Roman"/>
          <w:sz w:val="28"/>
          <w:szCs w:val="28"/>
        </w:rPr>
        <w:t xml:space="preserve">7 </w:t>
      </w:r>
      <w:proofErr w:type="spellStart"/>
      <w:r w:rsidRPr="00C84306">
        <w:rPr>
          <w:rFonts w:ascii="Times New Roman" w:hAnsi="Times New Roman"/>
          <w:sz w:val="28"/>
          <w:szCs w:val="28"/>
        </w:rPr>
        <w:t>класс</w:t>
      </w:r>
      <w:proofErr w:type="gramStart"/>
      <w:r w:rsidRPr="00C84306">
        <w:rPr>
          <w:rFonts w:ascii="Times New Roman" w:hAnsi="Times New Roman"/>
          <w:sz w:val="28"/>
          <w:szCs w:val="28"/>
        </w:rPr>
        <w:t>.Ф</w:t>
      </w:r>
      <w:proofErr w:type="gramEnd"/>
      <w:r w:rsidRPr="00C84306">
        <w:rPr>
          <w:rFonts w:ascii="Times New Roman" w:hAnsi="Times New Roman"/>
          <w:sz w:val="28"/>
          <w:szCs w:val="28"/>
        </w:rPr>
        <w:t>.Ф.Хасанова</w:t>
      </w:r>
      <w:proofErr w:type="spellEnd"/>
      <w:r w:rsidRPr="00C843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84306">
        <w:rPr>
          <w:rFonts w:ascii="Times New Roman" w:hAnsi="Times New Roman"/>
          <w:sz w:val="28"/>
          <w:szCs w:val="28"/>
        </w:rPr>
        <w:t>Г.М.Сафиуллина</w:t>
      </w:r>
      <w:proofErr w:type="spellEnd"/>
      <w:r w:rsidRPr="00C843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84306">
        <w:rPr>
          <w:rFonts w:ascii="Times New Roman" w:hAnsi="Times New Roman"/>
          <w:sz w:val="28"/>
          <w:szCs w:val="28"/>
        </w:rPr>
        <w:t>М.Я.Гарифуллина,А.Н.Сафиуллина</w:t>
      </w:r>
      <w:proofErr w:type="spellEnd"/>
    </w:p>
    <w:p w:rsidR="006C7F08" w:rsidRPr="00C84306" w:rsidRDefault="006C7F08" w:rsidP="006C7F0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gramStart"/>
      <w:r w:rsidRPr="00C84306">
        <w:rPr>
          <w:rFonts w:ascii="Times New Roman" w:hAnsi="Times New Roman"/>
          <w:sz w:val="28"/>
          <w:szCs w:val="28"/>
        </w:rPr>
        <w:t>Татарско – русский</w:t>
      </w:r>
      <w:proofErr w:type="gramEnd"/>
      <w:r w:rsidRPr="00C84306">
        <w:rPr>
          <w:rFonts w:ascii="Times New Roman" w:hAnsi="Times New Roman"/>
          <w:sz w:val="28"/>
          <w:szCs w:val="28"/>
        </w:rPr>
        <w:t xml:space="preserve"> и русско – татарский словарь. Казань «</w:t>
      </w:r>
      <w:proofErr w:type="spellStart"/>
      <w:r w:rsidRPr="00C84306">
        <w:rPr>
          <w:rFonts w:ascii="Times New Roman" w:hAnsi="Times New Roman"/>
          <w:sz w:val="28"/>
          <w:szCs w:val="28"/>
        </w:rPr>
        <w:t>Магариф</w:t>
      </w:r>
      <w:proofErr w:type="spellEnd"/>
      <w:r w:rsidRPr="00C84306">
        <w:rPr>
          <w:rFonts w:ascii="Times New Roman" w:hAnsi="Times New Roman"/>
          <w:sz w:val="28"/>
          <w:szCs w:val="28"/>
        </w:rPr>
        <w:t>». 2012г.</w:t>
      </w:r>
    </w:p>
    <w:p w:rsidR="006C7F08" w:rsidRPr="00C84306" w:rsidRDefault="006C7F08" w:rsidP="006C7F0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84306">
        <w:rPr>
          <w:rFonts w:ascii="Times New Roman" w:hAnsi="Times New Roman"/>
          <w:sz w:val="28"/>
          <w:szCs w:val="28"/>
        </w:rPr>
        <w:t>Словарь синонимов. Казань «</w:t>
      </w:r>
      <w:proofErr w:type="spellStart"/>
      <w:r w:rsidRPr="00C84306">
        <w:rPr>
          <w:rFonts w:ascii="Times New Roman" w:hAnsi="Times New Roman"/>
          <w:sz w:val="28"/>
          <w:szCs w:val="28"/>
        </w:rPr>
        <w:t>Магариф</w:t>
      </w:r>
      <w:proofErr w:type="spellEnd"/>
      <w:r w:rsidRPr="00C84306">
        <w:rPr>
          <w:rFonts w:ascii="Times New Roman" w:hAnsi="Times New Roman"/>
          <w:sz w:val="28"/>
          <w:szCs w:val="28"/>
        </w:rPr>
        <w:t>». 2007г.</w:t>
      </w:r>
    </w:p>
    <w:p w:rsidR="006C7F08" w:rsidRPr="00C84306" w:rsidRDefault="006C7F08" w:rsidP="006C7F0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84306">
        <w:rPr>
          <w:rFonts w:ascii="Times New Roman" w:hAnsi="Times New Roman"/>
          <w:sz w:val="28"/>
          <w:szCs w:val="28"/>
        </w:rPr>
        <w:t>Фразеологический словарь. Казань «</w:t>
      </w:r>
      <w:proofErr w:type="spellStart"/>
      <w:r w:rsidRPr="00C84306">
        <w:rPr>
          <w:rFonts w:ascii="Times New Roman" w:hAnsi="Times New Roman"/>
          <w:sz w:val="28"/>
          <w:szCs w:val="28"/>
        </w:rPr>
        <w:t>Магариф</w:t>
      </w:r>
      <w:proofErr w:type="spellEnd"/>
      <w:r w:rsidRPr="00C84306">
        <w:rPr>
          <w:rFonts w:ascii="Times New Roman" w:hAnsi="Times New Roman"/>
          <w:sz w:val="28"/>
          <w:szCs w:val="28"/>
        </w:rPr>
        <w:t>». 2005г.</w:t>
      </w:r>
    </w:p>
    <w:p w:rsidR="006C7F08" w:rsidRPr="00C84306" w:rsidRDefault="006C7F08" w:rsidP="006C7F0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84306">
        <w:rPr>
          <w:rFonts w:ascii="Times New Roman" w:hAnsi="Times New Roman"/>
          <w:sz w:val="28"/>
          <w:szCs w:val="28"/>
        </w:rPr>
        <w:t>Литературоведческий словарь. Казань «</w:t>
      </w:r>
      <w:proofErr w:type="spellStart"/>
      <w:r w:rsidRPr="00C84306">
        <w:rPr>
          <w:rFonts w:ascii="Times New Roman" w:hAnsi="Times New Roman"/>
          <w:sz w:val="28"/>
          <w:szCs w:val="28"/>
        </w:rPr>
        <w:t>Магариф</w:t>
      </w:r>
      <w:proofErr w:type="spellEnd"/>
      <w:r w:rsidRPr="00C84306">
        <w:rPr>
          <w:rFonts w:ascii="Times New Roman" w:hAnsi="Times New Roman"/>
          <w:sz w:val="28"/>
          <w:szCs w:val="28"/>
        </w:rPr>
        <w:t>». 2007г.</w:t>
      </w:r>
    </w:p>
    <w:p w:rsidR="006C7F08" w:rsidRPr="00C84306" w:rsidRDefault="006C7F08" w:rsidP="006C7F0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84306">
        <w:rPr>
          <w:rFonts w:ascii="Times New Roman" w:hAnsi="Times New Roman"/>
          <w:sz w:val="28"/>
          <w:szCs w:val="28"/>
        </w:rPr>
        <w:t>CD диски «Уроки татарского языка».</w:t>
      </w:r>
    </w:p>
    <w:p w:rsidR="006C7F08" w:rsidRPr="00C84306" w:rsidRDefault="006C7F08" w:rsidP="006C7F0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84306">
        <w:rPr>
          <w:rFonts w:ascii="Times New Roman" w:hAnsi="Times New Roman"/>
          <w:sz w:val="28"/>
          <w:szCs w:val="28"/>
        </w:rPr>
        <w:t>Фонохрестоматия по родной литературе.</w:t>
      </w:r>
    </w:p>
    <w:p w:rsidR="006C7F08" w:rsidRPr="00C84306" w:rsidRDefault="0092789A" w:rsidP="006C7F0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hyperlink r:id="rId6" w:history="1">
        <w:r w:rsidR="006C7F08" w:rsidRPr="00C84306">
          <w:rPr>
            <w:rStyle w:val="a7"/>
            <w:rFonts w:ascii="Times New Roman" w:hAnsi="Times New Roman"/>
            <w:i/>
            <w:sz w:val="28"/>
            <w:szCs w:val="28"/>
          </w:rPr>
          <w:t>https://tulpar.kfu.ru/login/index.php</w:t>
        </w:r>
      </w:hyperlink>
    </w:p>
    <w:p w:rsidR="006C7F08" w:rsidRPr="00C84306" w:rsidRDefault="0092789A" w:rsidP="006C7F0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hyperlink r:id="rId7" w:history="1">
        <w:r w:rsidR="006C7F08" w:rsidRPr="00C84306">
          <w:rPr>
            <w:rStyle w:val="a7"/>
            <w:rFonts w:ascii="Times New Roman" w:hAnsi="Times New Roman"/>
            <w:i/>
            <w:sz w:val="28"/>
            <w:szCs w:val="28"/>
          </w:rPr>
          <w:t>http://www.bankportfolio.ru/dir/sajt_uchitelja/rodnogo_jazyka/d_resk/18-1-0-726</w:t>
        </w:r>
      </w:hyperlink>
    </w:p>
    <w:p w:rsidR="006C7F08" w:rsidRPr="00C84306" w:rsidRDefault="0092789A" w:rsidP="006C7F0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hyperlink r:id="rId8" w:history="1">
        <w:r w:rsidR="006C7F08" w:rsidRPr="00C84306">
          <w:rPr>
            <w:rStyle w:val="a7"/>
            <w:rFonts w:ascii="Times New Roman" w:hAnsi="Times New Roman"/>
            <w:i/>
            <w:sz w:val="28"/>
            <w:szCs w:val="28"/>
          </w:rPr>
          <w:t>http://pedsovet.org/</w:t>
        </w:r>
      </w:hyperlink>
    </w:p>
    <w:p w:rsidR="006C7F08" w:rsidRPr="00C84306" w:rsidRDefault="0092789A" w:rsidP="006C7F0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hyperlink r:id="rId9" w:history="1">
        <w:r w:rsidR="006C7F08" w:rsidRPr="00C84306">
          <w:rPr>
            <w:rStyle w:val="a7"/>
            <w:rFonts w:ascii="Times New Roman" w:hAnsi="Times New Roman"/>
            <w:i/>
            <w:sz w:val="28"/>
            <w:szCs w:val="28"/>
          </w:rPr>
          <w:t>http://nsportal.ru</w:t>
        </w:r>
      </w:hyperlink>
    </w:p>
    <w:p w:rsidR="006C7F08" w:rsidRPr="00C84306" w:rsidRDefault="0092789A" w:rsidP="006C7F0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hyperlink r:id="rId10" w:history="1">
        <w:r w:rsidR="006C7F08" w:rsidRPr="00C84306">
          <w:rPr>
            <w:rStyle w:val="a7"/>
            <w:rFonts w:ascii="Times New Roman" w:hAnsi="Times New Roman"/>
            <w:i/>
            <w:sz w:val="28"/>
            <w:szCs w:val="28"/>
          </w:rPr>
          <w:t>http://belem.ru</w:t>
        </w:r>
      </w:hyperlink>
    </w:p>
    <w:p w:rsidR="006C7F08" w:rsidRPr="00C84306" w:rsidRDefault="006C7F08" w:rsidP="006C7F0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34B5" w:rsidRPr="00C84306" w:rsidRDefault="003A34B5" w:rsidP="006C7F08">
      <w:pPr>
        <w:rPr>
          <w:sz w:val="28"/>
          <w:szCs w:val="28"/>
        </w:rPr>
      </w:pPr>
    </w:p>
    <w:sectPr w:rsidR="003A34B5" w:rsidRPr="00C84306" w:rsidSect="00A75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62572"/>
    <w:multiLevelType w:val="hybridMultilevel"/>
    <w:tmpl w:val="32262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51AEF"/>
    <w:multiLevelType w:val="multilevel"/>
    <w:tmpl w:val="197AA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A7C"/>
    <w:rsid w:val="00135093"/>
    <w:rsid w:val="00171B83"/>
    <w:rsid w:val="003A34B5"/>
    <w:rsid w:val="004B67C7"/>
    <w:rsid w:val="005330ED"/>
    <w:rsid w:val="00613F9B"/>
    <w:rsid w:val="006C7F08"/>
    <w:rsid w:val="00771059"/>
    <w:rsid w:val="0092789A"/>
    <w:rsid w:val="00A42C68"/>
    <w:rsid w:val="00A80A7C"/>
    <w:rsid w:val="00C1091D"/>
    <w:rsid w:val="00C84306"/>
    <w:rsid w:val="00E157CA"/>
    <w:rsid w:val="00F5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8">
    <w:name w:val="Основной текст (5) + 8"/>
    <w:aliases w:val="5 pt19"/>
    <w:uiPriority w:val="99"/>
    <w:rsid w:val="00C1091D"/>
    <w:rPr>
      <w:rFonts w:ascii="Times New Roman" w:hAnsi="Times New Roman" w:cs="Times New Roman"/>
      <w:sz w:val="17"/>
      <w:szCs w:val="17"/>
      <w:u w:val="none"/>
    </w:rPr>
  </w:style>
  <w:style w:type="character" w:customStyle="1" w:styleId="2">
    <w:name w:val="Основной текст (2)_"/>
    <w:link w:val="21"/>
    <w:uiPriority w:val="99"/>
    <w:rsid w:val="00C1091D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1091D"/>
    <w:pPr>
      <w:widowControl w:val="0"/>
      <w:shd w:val="clear" w:color="auto" w:fill="FFFFFF"/>
      <w:spacing w:line="221" w:lineRule="exact"/>
      <w:jc w:val="both"/>
    </w:pPr>
    <w:rPr>
      <w:rFonts w:eastAsiaTheme="minorHAnsi"/>
      <w:lang w:eastAsia="en-US"/>
    </w:rPr>
  </w:style>
  <w:style w:type="table" w:styleId="a3">
    <w:name w:val="Table Grid"/>
    <w:basedOn w:val="a1"/>
    <w:uiPriority w:val="59"/>
    <w:rsid w:val="00C10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7F0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 Spacing"/>
    <w:link w:val="a6"/>
    <w:uiPriority w:val="1"/>
    <w:qFormat/>
    <w:rsid w:val="006C7F0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6C7F08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6C7F0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57E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7E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8">
    <w:name w:val="Основной текст (5) + 8"/>
    <w:aliases w:val="5 pt19"/>
    <w:uiPriority w:val="99"/>
    <w:rsid w:val="00C1091D"/>
    <w:rPr>
      <w:rFonts w:ascii="Times New Roman" w:hAnsi="Times New Roman" w:cs="Times New Roman"/>
      <w:sz w:val="17"/>
      <w:szCs w:val="17"/>
      <w:u w:val="none"/>
    </w:rPr>
  </w:style>
  <w:style w:type="character" w:customStyle="1" w:styleId="2">
    <w:name w:val="Основной текст (2)_"/>
    <w:link w:val="21"/>
    <w:uiPriority w:val="99"/>
    <w:rsid w:val="00C1091D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1091D"/>
    <w:pPr>
      <w:widowControl w:val="0"/>
      <w:shd w:val="clear" w:color="auto" w:fill="FFFFFF"/>
      <w:spacing w:line="221" w:lineRule="exact"/>
      <w:jc w:val="both"/>
    </w:pPr>
    <w:rPr>
      <w:rFonts w:eastAsiaTheme="minorHAnsi"/>
      <w:lang w:eastAsia="en-US"/>
    </w:rPr>
  </w:style>
  <w:style w:type="table" w:styleId="a3">
    <w:name w:val="Table Grid"/>
    <w:basedOn w:val="a1"/>
    <w:uiPriority w:val="59"/>
    <w:rsid w:val="00C10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7F0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 Spacing"/>
    <w:link w:val="a6"/>
    <w:uiPriority w:val="1"/>
    <w:qFormat/>
    <w:rsid w:val="006C7F0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6C7F08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6C7F0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57E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7E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ankportfolio.ru/dir/sajt_uchitelja/rodnogo_jazyka/d_resk/18-1-0-72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lpar.kfu.ru/login/index.ph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ele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por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2019-11-07T14:27:00Z</cp:lastPrinted>
  <dcterms:created xsi:type="dcterms:W3CDTF">2017-10-19T13:22:00Z</dcterms:created>
  <dcterms:modified xsi:type="dcterms:W3CDTF">2019-11-07T14:28:00Z</dcterms:modified>
</cp:coreProperties>
</file>